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76DCF" w:rsidTr="00CD76D9">
        <w:tc>
          <w:tcPr>
            <w:tcW w:w="3696" w:type="dxa"/>
          </w:tcPr>
          <w:p w:rsidR="00676DCF" w:rsidRPr="003544FD" w:rsidRDefault="00676DCF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ФГОС ДО</w:t>
            </w:r>
          </w:p>
          <w:p w:rsidR="00676DCF" w:rsidRPr="00102AF4" w:rsidRDefault="00676DCF" w:rsidP="00CD76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ФИЗИЧЕСКОЕ</w:t>
            </w:r>
            <w:r w:rsidRPr="00102AF4">
              <w:rPr>
                <w:rFonts w:ascii="Times New Roman" w:hAnsi="Times New Roman" w:cs="Times New Roman"/>
                <w:i/>
              </w:rPr>
              <w:t xml:space="preserve"> РАЗВИТИЕ</w:t>
            </w:r>
          </w:p>
        </w:tc>
        <w:tc>
          <w:tcPr>
            <w:tcW w:w="3696" w:type="dxa"/>
          </w:tcPr>
          <w:p w:rsidR="00676DCF" w:rsidRDefault="00676DCF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676DCF" w:rsidRPr="003544FD" w:rsidRDefault="00676DCF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697" w:type="dxa"/>
          </w:tcPr>
          <w:p w:rsidR="00676DCF" w:rsidRDefault="00676DCF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676DCF" w:rsidRPr="003544FD" w:rsidRDefault="00676DCF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697" w:type="dxa"/>
          </w:tcPr>
          <w:p w:rsidR="00676DCF" w:rsidRDefault="00676DCF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ЗПР</w:t>
            </w:r>
          </w:p>
          <w:p w:rsidR="00676DCF" w:rsidRPr="003544FD" w:rsidRDefault="00676DCF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4FD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676DCF" w:rsidTr="00CD76D9">
        <w:tc>
          <w:tcPr>
            <w:tcW w:w="3696" w:type="dxa"/>
          </w:tcPr>
          <w:p w:rsidR="00676DCF" w:rsidRPr="003544FD" w:rsidRDefault="00676DCF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1090" w:type="dxa"/>
            <w:gridSpan w:val="3"/>
          </w:tcPr>
          <w:p w:rsidR="00676DCF" w:rsidRPr="003544FD" w:rsidRDefault="00676DCF" w:rsidP="00C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676DCF" w:rsidTr="00CD76D9">
        <w:tc>
          <w:tcPr>
            <w:tcW w:w="3696" w:type="dxa"/>
          </w:tcPr>
          <w:p w:rsidR="00676DCF" w:rsidRPr="00676DCF" w:rsidRDefault="00676DCF" w:rsidP="00CD76D9">
            <w:pPr>
              <w:rPr>
                <w:rFonts w:ascii="Times New Roman" w:hAnsi="Times New Roman" w:cs="Times New Roman"/>
                <w:u w:val="single"/>
              </w:rPr>
            </w:pPr>
            <w:r w:rsidRPr="00676DCF">
              <w:rPr>
                <w:rFonts w:ascii="Times New Roman" w:hAnsi="Times New Roman" w:cs="Times New Roman"/>
                <w:u w:val="single"/>
              </w:rPr>
              <w:t>Формирование первоначальных представлений о здоровом образе жизни</w:t>
            </w:r>
          </w:p>
          <w:p w:rsidR="00676DCF" w:rsidRPr="00676DCF" w:rsidRDefault="00676DCF" w:rsidP="00CD76D9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  <w:b/>
              </w:rPr>
              <w:t>Задачи</w:t>
            </w:r>
            <w:r w:rsidRPr="00676DCF">
              <w:rPr>
                <w:rFonts w:ascii="Times New Roman" w:hAnsi="Times New Roman" w:cs="Times New Roman"/>
              </w:rPr>
              <w:t>: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сохранение и укрепление физического и психического здоровья обучающихся: в том числе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воспитание культурно-гигиенических навыков: создание условий для адаптации обучающихся к двигательному режиму; содействие формированию культурно-гигиенических навыков и полезных привычек;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      </w:r>
          </w:p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</w:rPr>
            </w:pPr>
          </w:p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</w:rPr>
            </w:pPr>
            <w:r w:rsidRPr="00676DCF">
              <w:rPr>
                <w:rFonts w:ascii="Times New Roman" w:hAnsi="Times New Roman" w:cs="Times New Roman"/>
                <w:b/>
              </w:rPr>
              <w:t xml:space="preserve">Задачи, актуальные для работы с </w:t>
            </w:r>
            <w:r w:rsidRPr="00676DCF">
              <w:rPr>
                <w:rFonts w:ascii="Times New Roman" w:hAnsi="Times New Roman" w:cs="Times New Roman"/>
                <w:b/>
              </w:rPr>
              <w:lastRenderedPageBreak/>
              <w:t>дошкольниками с ЗПР: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обеспечение равных возможностей для полноценного развития каждого ребенка независимо от психофизиологических и других особенностей (в том числе, ограниченных возможностей здоровья);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оказание помощи родителям (законным представителям) в охране и укреплении физического и психического здоровья их обучающихся.</w:t>
            </w:r>
          </w:p>
        </w:tc>
        <w:tc>
          <w:tcPr>
            <w:tcW w:w="3696" w:type="dxa"/>
          </w:tcPr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  <w:i/>
              </w:rPr>
            </w:pPr>
            <w:r w:rsidRPr="00676DCF">
              <w:rPr>
                <w:rFonts w:ascii="Times New Roman" w:hAnsi="Times New Roman" w:cs="Times New Roman"/>
                <w:b/>
                <w:i/>
              </w:rPr>
              <w:lastRenderedPageBreak/>
              <w:t>п.34.4.6.2.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1. Сохранение и укрепление физического и психического здоровья </w:t>
            </w:r>
            <w:proofErr w:type="gramStart"/>
            <w:r w:rsidRPr="00676DC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. Осваивает разучиваемые движения, их </w:t>
            </w:r>
            <w:proofErr w:type="gramStart"/>
            <w:r w:rsidRPr="00676DCF">
              <w:rPr>
                <w:rFonts w:ascii="Times New Roman" w:hAnsi="Times New Roman" w:cs="Times New Roman"/>
              </w:rPr>
              <w:t>элементы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как на основе демонстрации, так и на основе словесной инструкции, понимает указания педагогического работника. Обращается за помощью к педагогическим работникам при заболевании, травме. Отсутствуют признаки частой заболеваемости.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2. Воспитание культурно-гигиенических навыков. 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педагогического работника.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3. Формирование начальных представлений о здоровом образе жизни. Знаком с понятиями "здоровье", "болезнь". Имеет представление о составляющих здорового образа жизни: о питании, закаливании, необходимости соблюдения гигиенических процедур. Знает о частях тела и об </w:t>
            </w:r>
            <w:r w:rsidRPr="00676DCF">
              <w:rPr>
                <w:rFonts w:ascii="Times New Roman" w:hAnsi="Times New Roman" w:cs="Times New Roman"/>
              </w:rPr>
              <w:lastRenderedPageBreak/>
              <w:t>органах чувств человека, о пользе утренней зарядки и физических упражнений, прогулок, о витаминах, об оказании элементарной помощи при ушибах и травме.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  <w:i/>
              </w:rPr>
            </w:pPr>
            <w:r w:rsidRPr="00676DCF">
              <w:rPr>
                <w:rFonts w:ascii="Times New Roman" w:hAnsi="Times New Roman" w:cs="Times New Roman"/>
                <w:b/>
                <w:i/>
              </w:rPr>
              <w:lastRenderedPageBreak/>
              <w:t>п.34.4.6.3.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1. Сохранение и укрепление физического и психического здоровья </w:t>
            </w:r>
            <w:proofErr w:type="gramStart"/>
            <w:r w:rsidRPr="00676DC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DCF">
              <w:rPr>
                <w:rFonts w:ascii="Times New Roman" w:hAnsi="Times New Roman" w:cs="Times New Roman"/>
              </w:rPr>
              <w:t>. Легко выполняет и осваивает технику разучиваемых движений, их элементов. Отсутствуют признаки частой заболеваемости. Может привлечь внимание педагогического работника в случае плохого самочувствия, недомогания.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2. Воспитание культурно-гигиенических навыков. Самостоятельно и правильно выполняет процессы умывания, мытья рук, помогает в осуществлении этих процессов другим детям. Следит за своим внешним видом и внешним видом других обучающихся. Помогает педагогическому работнику в организации процесса питания. Самостоятельно одевается и раздевается, помогает в этом другим детям. Элементарно ухаживает за вещами личного пользования и игрушками, проявляя самостоятельность.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3. Формирование начальных представлений о здоровом образе жизни. Знаком с понятиями "здоровье", "болезнь", может дать их толкование в доступном </w:t>
            </w:r>
            <w:r w:rsidRPr="00676DCF">
              <w:rPr>
                <w:rFonts w:ascii="Times New Roman" w:hAnsi="Times New Roman" w:cs="Times New Roman"/>
              </w:rPr>
              <w:lastRenderedPageBreak/>
              <w:t>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  <w:i/>
              </w:rPr>
            </w:pPr>
            <w:r w:rsidRPr="00676DCF">
              <w:rPr>
                <w:rFonts w:ascii="Times New Roman" w:hAnsi="Times New Roman" w:cs="Times New Roman"/>
                <w:b/>
                <w:i/>
              </w:rPr>
              <w:lastRenderedPageBreak/>
              <w:t>п.34.4.6.4.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1. Сохранение и укрепление физического и психического здоровья </w:t>
            </w:r>
            <w:proofErr w:type="gramStart"/>
            <w:r w:rsidRPr="00676DC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DCF">
              <w:rPr>
                <w:rFonts w:ascii="Times New Roman" w:hAnsi="Times New Roman" w:cs="Times New Roman"/>
              </w:rPr>
              <w:t>. 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2. Воспитание культурно-гигиенических навыков. Самостоятельно правильно выполняет процессы умывания, мытья рук, помогает в осуществлении этих процессов другим детям. Следит за своим внешним видом и внешним видом других обучающихся. Помогает педагогическому работнику в организации процесса питания. Самостоятельно одевается и раздевается, помогает в этом другим детям. Элементарно ухаживает за вещами личного пользования и игрушками, проявляя самостоятельность.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3. Формирование начальных представлений о здоровом образе жизни. Знаком с понятиями </w:t>
            </w:r>
            <w:r w:rsidRPr="00676DCF">
              <w:rPr>
                <w:rFonts w:ascii="Times New Roman" w:hAnsi="Times New Roman" w:cs="Times New Roman"/>
              </w:rPr>
              <w:lastRenderedPageBreak/>
              <w:t>"здоровье", "болезнь",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      </w:r>
          </w:p>
          <w:p w:rsidR="00676DCF" w:rsidRPr="00676DCF" w:rsidRDefault="00676DCF" w:rsidP="00CD76D9">
            <w:pPr>
              <w:rPr>
                <w:rFonts w:ascii="Times New Roman" w:hAnsi="Times New Roman" w:cs="Times New Roman"/>
              </w:rPr>
            </w:pPr>
          </w:p>
        </w:tc>
      </w:tr>
      <w:tr w:rsidR="00676DCF" w:rsidTr="00CD76D9">
        <w:trPr>
          <w:trHeight w:val="416"/>
        </w:trPr>
        <w:tc>
          <w:tcPr>
            <w:tcW w:w="3696" w:type="dxa"/>
          </w:tcPr>
          <w:p w:rsidR="00676DCF" w:rsidRPr="00676DCF" w:rsidRDefault="00676DCF" w:rsidP="00CD76D9">
            <w:pPr>
              <w:rPr>
                <w:rFonts w:ascii="Times New Roman" w:hAnsi="Times New Roman" w:cs="Times New Roman"/>
                <w:u w:val="single"/>
              </w:rPr>
            </w:pPr>
            <w:r w:rsidRPr="00676DCF">
              <w:rPr>
                <w:rFonts w:ascii="Times New Roman" w:hAnsi="Times New Roman" w:cs="Times New Roman"/>
                <w:u w:val="single"/>
              </w:rPr>
              <w:lastRenderedPageBreak/>
              <w:t xml:space="preserve">Физическая культура </w:t>
            </w:r>
          </w:p>
          <w:p w:rsidR="00676DCF" w:rsidRPr="00676DCF" w:rsidRDefault="00676DCF" w:rsidP="00CD76D9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  <w:b/>
              </w:rPr>
              <w:t>Задачи</w:t>
            </w:r>
            <w:r w:rsidRPr="00676DCF">
              <w:rPr>
                <w:rFonts w:ascii="Times New Roman" w:hAnsi="Times New Roman" w:cs="Times New Roman"/>
              </w:rPr>
              <w:t>: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развитие двигательных качеств (быстроты, силы, выносливости, координации): организация видов деятельности, способствующих гармоничному физическому развитию обучающихся; поддержание инициативы обучающихся в двигательной деятельности;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совершенствование умений и навыков в основных видах движений и двигательных качеств: формирование правильной осанки; воспитание красоты, грациозности, выразительности движений;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676DCF">
              <w:rPr>
                <w:rFonts w:ascii="Times New Roman" w:hAnsi="Times New Roman" w:cs="Times New Roman"/>
              </w:rPr>
              <w:t>у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6DC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потребности в двигательной активности и физическом совершенствовании: формирование готовности и интереса к участию в подвижных играх и соревнованиях; </w:t>
            </w:r>
            <w:r w:rsidRPr="00676DCF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мотивационно-потребностного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компонента физической культуры. Создание условий для обеспечения потребности обучающихся в двигательной активности.</w:t>
            </w:r>
          </w:p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</w:rPr>
            </w:pPr>
          </w:p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</w:rPr>
            </w:pPr>
            <w:r w:rsidRPr="00676DCF">
              <w:rPr>
                <w:rFonts w:ascii="Times New Roman" w:hAnsi="Times New Roman" w:cs="Times New Roman"/>
                <w:b/>
              </w:rPr>
              <w:t xml:space="preserve">Задачи, </w:t>
            </w:r>
            <w:proofErr w:type="gramStart"/>
            <w:r w:rsidRPr="00676DCF">
              <w:rPr>
                <w:rFonts w:ascii="Times New Roman" w:hAnsi="Times New Roman" w:cs="Times New Roman"/>
                <w:b/>
              </w:rPr>
              <w:t>актуальная</w:t>
            </w:r>
            <w:proofErr w:type="gramEnd"/>
            <w:r w:rsidRPr="00676DCF">
              <w:rPr>
                <w:rFonts w:ascii="Times New Roman" w:hAnsi="Times New Roman" w:cs="Times New Roman"/>
                <w:b/>
              </w:rPr>
              <w:t xml:space="preserve"> для работы с дошкольниками с ЗПР: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1. Развитие общей и мелкой моторики.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2. Развитие произвольности (самостоятельности, целенаправленности и </w:t>
            </w:r>
            <w:proofErr w:type="spellStart"/>
            <w:r w:rsidRPr="00676DC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76DCF">
              <w:rPr>
                <w:rFonts w:ascii="Times New Roman" w:hAnsi="Times New Roman" w:cs="Times New Roman"/>
              </w:rPr>
              <w:t>) двигательных действий, двигательной активности и поведения ребенка.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3. 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  <w:i/>
              </w:rPr>
            </w:pPr>
            <w:r w:rsidRPr="00676DCF">
              <w:rPr>
                <w:rFonts w:ascii="Times New Roman" w:hAnsi="Times New Roman" w:cs="Times New Roman"/>
                <w:b/>
                <w:i/>
              </w:rPr>
              <w:lastRenderedPageBreak/>
              <w:t>п.34.4.6.6.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1. Развитие двигательных качеств (скоростных, силовых, гибкости, выносливости координации). Развитие движений соответствует возрастной норме; движения хорошо координированы и энергичны; выполняются ловко, выразительно, красиво. Показатели тестирования показывают высокий возрастной уровень развития и физических качеств.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2. Накопление и обогащение двигательного опыта </w:t>
            </w:r>
            <w:proofErr w:type="gramStart"/>
            <w:r w:rsidRPr="00676DC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(овладение основными движениями). Умения и навыки в основных движениях соответствуют возрастным возможностям. Доступны традиционные </w:t>
            </w:r>
            <w:proofErr w:type="spellStart"/>
            <w:r w:rsidRPr="00676DCF">
              <w:rPr>
                <w:rFonts w:ascii="Times New Roman" w:hAnsi="Times New Roman" w:cs="Times New Roman"/>
              </w:rPr>
              <w:t>четырехчастные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упражнения с четким сохранением разных исходных положений в разном темпе (медленном, среднем, </w:t>
            </w:r>
            <w:r w:rsidRPr="00676DCF">
              <w:rPr>
                <w:rFonts w:ascii="Times New Roman" w:hAnsi="Times New Roman" w:cs="Times New Roman"/>
              </w:rPr>
              <w:lastRenderedPageBreak/>
              <w:t xml:space="preserve">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техники: в беге - активного толчка и выноса маховой ноги; в прыжках - энергичного толчка и маха руками вперед-вверх; в метании - исходного положения, замаха; в лазании -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Правильные исходные положения при метании. Ползание разными способами: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с одного пролета лестницы на другой вправо, влево, не пропуская реек. </w:t>
            </w:r>
            <w:proofErr w:type="gramStart"/>
            <w:r w:rsidRPr="00676DCF">
              <w:rPr>
                <w:rFonts w:ascii="Times New Roman" w:hAnsi="Times New Roman" w:cs="Times New Roman"/>
              </w:rPr>
              <w:t xml:space="preserve">Выполняет прыжки на двух ногах с поворотами кругом, со сменой ног; ноги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вместе-ноги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врозь; с хлопками над головой, за спиной; прыжки с продвижением вперед, вперед-назад, с поворотами, </w:t>
            </w:r>
            <w:r w:rsidRPr="00676DCF">
              <w:rPr>
                <w:rFonts w:ascii="Times New Roman" w:hAnsi="Times New Roman" w:cs="Times New Roman"/>
              </w:rPr>
              <w:lastRenderedPageBreak/>
              <w:t>боком (вправо, влево); прыжки в глубину (спрыгивание с высоты 25 см); прыжки через предметы высотой 5-10 см; прыжки в длину с места; вверх с места на высоту 15-20 см).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Сохраняет равновесие после вращений или в заданных положениях: стоя на одной ноге, на приподнятой поверхности. Соблюдает правила в подвижных играх. Соблюдает правила, согласовывает движения, ориентируется в пространстве. Развито умение ходить и бегать разными видами бега свободно, не шаркая ногами, не опуская голову, сохраняя координацию движений рук и ног. Сформировано умение строиться в колонну по одному, шеренгу, круг, находить свое место при построениях. Сохраняет правильную осанку самостоятельно в положениях сидя и стоя, в движении, при выполнении упражнений в равновесии.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одновременно. </w:t>
            </w:r>
            <w:proofErr w:type="gramStart"/>
            <w:r w:rsidRPr="00676DCF">
              <w:rPr>
                <w:rFonts w:ascii="Times New Roman" w:hAnsi="Times New Roman" w:cs="Times New Roman"/>
              </w:rPr>
              <w:t xml:space="preserve">Энергично отталкивается двумя ногами и правильно приземляется в прыжках с высоты, на месте и с </w:t>
            </w:r>
            <w:r w:rsidRPr="00676DCF">
              <w:rPr>
                <w:rFonts w:ascii="Times New Roman" w:hAnsi="Times New Roman" w:cs="Times New Roman"/>
              </w:rPr>
              <w:lastRenderedPageBreak/>
              <w:t>продвижением вперед; на двух ногах и поочередно на одной ноге; принимает правильное исходное положение в прыжках в длину и высоту с места; в метании мешочков с песком, мячей диаметром 15-20 см. В играх выполняет сложные правила, меняет движения.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Сформированы навыки доступных спортивных упражнений: катание на санках (подъем с санками на горку, скатывание с горки, торможение при спуске; катание на санках друг друга). </w:t>
            </w:r>
            <w:proofErr w:type="gramStart"/>
            <w:r w:rsidRPr="00676DCF">
              <w:rPr>
                <w:rFonts w:ascii="Times New Roman" w:hAnsi="Times New Roman" w:cs="Times New Roman"/>
              </w:rPr>
              <w:t>Катание на двух- и трехколесном велосипедах: по прямой, по кругу, "змейкой", с поворотами.</w:t>
            </w:r>
            <w:proofErr w:type="gramEnd"/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3. Формирование потребности в двигательной активности и физическом совершенствовании. 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нормам.</w:t>
            </w:r>
          </w:p>
          <w:p w:rsidR="00676DCF" w:rsidRPr="00676DCF" w:rsidRDefault="00676DCF" w:rsidP="00C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  <w:i/>
              </w:rPr>
            </w:pPr>
            <w:r w:rsidRPr="00676DCF">
              <w:rPr>
                <w:rFonts w:ascii="Times New Roman" w:hAnsi="Times New Roman" w:cs="Times New Roman"/>
                <w:b/>
                <w:i/>
              </w:rPr>
              <w:lastRenderedPageBreak/>
              <w:t>п.34.4.6.7.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1. Развитие двигательных качеств (скоростных, силовых, гибкости, выносливости координации). 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полоролевым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поведением (силовые упражнения - у мальчиков, гибкость - у девочек). Показатели тестирования показывают высокий возрастной уровень развития физических качеств.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2. Накопление и обогащение двигательного опыта </w:t>
            </w:r>
            <w:proofErr w:type="gramStart"/>
            <w:r w:rsidRPr="00676DC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</w:t>
            </w:r>
            <w:r w:rsidRPr="00676DCF">
              <w:rPr>
                <w:rFonts w:ascii="Times New Roman" w:hAnsi="Times New Roman" w:cs="Times New Roman"/>
              </w:rPr>
              <w:lastRenderedPageBreak/>
              <w:t xml:space="preserve">(овладение основными движениями). 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      </w:r>
            <w:proofErr w:type="spellStart"/>
            <w:r w:rsidRPr="00676DCF">
              <w:rPr>
                <w:rFonts w:ascii="Times New Roman" w:hAnsi="Times New Roman" w:cs="Times New Roman"/>
              </w:rPr>
              <w:t>четырехчастные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6DCF">
              <w:rPr>
                <w:rFonts w:ascii="Times New Roman" w:hAnsi="Times New Roman" w:cs="Times New Roman"/>
              </w:rPr>
              <w:t>шестичастные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традиционные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упражнения с одновременным последовательным выполнением движений рук и ног, одноименной и разноименной координацией. </w:t>
            </w:r>
            <w:proofErr w:type="gramStart"/>
            <w:r w:rsidRPr="00676D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выполнить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упражнения с различными предметами,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</w:t>
            </w:r>
            <w:r w:rsidRPr="00676DCF">
              <w:rPr>
                <w:rFonts w:ascii="Times New Roman" w:hAnsi="Times New Roman" w:cs="Times New Roman"/>
              </w:rPr>
              <w:lastRenderedPageBreak/>
              <w:t xml:space="preserve">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через предметы (скамейки, бревна).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Двигательный опыт обогащается в самостоятельной деятельности: свободно и </w:t>
            </w:r>
            <w:r w:rsidRPr="00676DCF">
              <w:rPr>
                <w:rFonts w:ascii="Times New Roman" w:hAnsi="Times New Roman" w:cs="Times New Roman"/>
              </w:rPr>
              <w:lastRenderedPageBreak/>
              <w:t>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3. Формирование потребности в двигательной активности и физическом совершенствовании. Ребенок проявляет стремление к двигательной активности. Получает удовольствие от физических упражнений и подвижных игр. Хорошо </w:t>
            </w:r>
            <w:proofErr w:type="gramStart"/>
            <w:r w:rsidRPr="00676DCF">
              <w:rPr>
                <w:rFonts w:ascii="Times New Roman" w:hAnsi="Times New Roman" w:cs="Times New Roman"/>
              </w:rPr>
              <w:t>развиты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</w:t>
            </w:r>
            <w:proofErr w:type="gramStart"/>
            <w:r w:rsidRPr="00676DCF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 другими детьми. Помогает педагогическим работником готовить и убирать физкультурный инвентарь. Проявляет интерес к различным </w:t>
            </w:r>
            <w:r w:rsidRPr="00676DCF">
              <w:rPr>
                <w:rFonts w:ascii="Times New Roman" w:hAnsi="Times New Roman" w:cs="Times New Roman"/>
              </w:rPr>
              <w:lastRenderedPageBreak/>
              <w:t>видам спорта, к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      </w:r>
          </w:p>
          <w:p w:rsidR="00676DCF" w:rsidRPr="00676DCF" w:rsidRDefault="00676DCF" w:rsidP="00CD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76DCF" w:rsidRPr="00676DCF" w:rsidRDefault="00676DCF" w:rsidP="00CD76D9">
            <w:pPr>
              <w:rPr>
                <w:rFonts w:ascii="Times New Roman" w:hAnsi="Times New Roman" w:cs="Times New Roman"/>
                <w:b/>
                <w:i/>
              </w:rPr>
            </w:pPr>
            <w:r w:rsidRPr="00676DCF">
              <w:rPr>
                <w:rFonts w:ascii="Times New Roman" w:hAnsi="Times New Roman" w:cs="Times New Roman"/>
                <w:b/>
                <w:i/>
              </w:rPr>
              <w:lastRenderedPageBreak/>
              <w:t>п.34.4.6.8.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1. Развитие двигательных качеств (скоростных, силовых, гибкости, выносливости координации). Хорошо </w:t>
            </w:r>
            <w:proofErr w:type="gramStart"/>
            <w:r w:rsidRPr="00676DCF">
              <w:rPr>
                <w:rFonts w:ascii="Times New Roman" w:hAnsi="Times New Roman" w:cs="Times New Roman"/>
              </w:rPr>
              <w:t>развиты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 xml:space="preserve">2. Накопление и обогащение двигательного опыта </w:t>
            </w:r>
            <w:proofErr w:type="gramStart"/>
            <w:r w:rsidRPr="00676DC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(овладение основными движениями). Самостоятельно, быстро и организованно выполняет построение и перестроение во время движения. Доступны: </w:t>
            </w:r>
            <w:proofErr w:type="spellStart"/>
            <w:r w:rsidRPr="00676DCF">
              <w:rPr>
                <w:rFonts w:ascii="Times New Roman" w:hAnsi="Times New Roman" w:cs="Times New Roman"/>
              </w:rPr>
              <w:t>четырехчастные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6DCF">
              <w:rPr>
                <w:rFonts w:ascii="Times New Roman" w:hAnsi="Times New Roman" w:cs="Times New Roman"/>
              </w:rPr>
              <w:t>шестичастные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, восьмичастные традиционные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упражнения с </w:t>
            </w:r>
            <w:r w:rsidRPr="00676DCF">
              <w:rPr>
                <w:rFonts w:ascii="Times New Roman" w:hAnsi="Times New Roman" w:cs="Times New Roman"/>
              </w:rPr>
              <w:lastRenderedPageBreak/>
              <w:t xml:space="preserve">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- энергичная работа рук; в прыжках - группировка в полете, устойчивое равновесие при приземлении; в метании - энергичный толчок кистью, уверенные разнообразные действия с мячом, в лазании - ритмичность при подъеме и спуске. Освоены разные виды и способы ходьбы: </w:t>
            </w:r>
            <w:proofErr w:type="gramStart"/>
            <w:r w:rsidRPr="00676DCF">
              <w:rPr>
                <w:rFonts w:ascii="Times New Roman" w:hAnsi="Times New Roman" w:cs="Times New Roman"/>
              </w:rPr>
              <w:t>обычная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, гимнастическая, </w:t>
            </w:r>
            <w:proofErr w:type="spellStart"/>
            <w:r w:rsidRPr="00676DCF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</w:t>
            </w:r>
            <w:r w:rsidRPr="00676DCF">
              <w:rPr>
                <w:rFonts w:ascii="Times New Roman" w:hAnsi="Times New Roman" w:cs="Times New Roman"/>
              </w:rPr>
              <w:lastRenderedPageBreak/>
              <w:t xml:space="preserve">хлопок; перешагивая предметы; выполняя повороты кругом, перепрыгивание ленты, подпрыгивая. </w:t>
            </w:r>
            <w:proofErr w:type="gramStart"/>
            <w:r w:rsidRPr="00676DCF">
              <w:rPr>
                <w:rFonts w:ascii="Times New Roman" w:hAnsi="Times New Roman" w:cs="Times New Roman"/>
              </w:rPr>
              <w:t>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В беге сохраняет скорость и заданный темп, направление, равновесие. </w:t>
            </w:r>
            <w:proofErr w:type="gramStart"/>
            <w:r w:rsidRPr="00676DCF">
              <w:rPr>
                <w:rFonts w:ascii="Times New Roman" w:hAnsi="Times New Roman" w:cs="Times New Roman"/>
              </w:rPr>
              <w:t>Доступен бег: через препятствия -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движения).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Сочетает бег с ходьбой, прыжками,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; с преодолением препятствий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- влево, сериями с продвижением вперед, перепрыгиванием линии, веревки, продвижением боком. Выполняет прыжки в длину с места (не менее 100 см); в длину с разбега (не менее 170-180 см); в высоту с разбега (не </w:t>
            </w:r>
            <w:r w:rsidRPr="00676DCF">
              <w:rPr>
                <w:rFonts w:ascii="Times New Roman" w:hAnsi="Times New Roman" w:cs="Times New Roman"/>
              </w:rPr>
              <w:lastRenderedPageBreak/>
              <w:t xml:space="preserve">менее 50 см);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пробегание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под вращающейся скакалкой, перепрыгивание через нее с места,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вбегание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под вращающуюся скакалку, перепрыгивание через нее;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пробегание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под вращающейся скакалкой парами; прыжки через большой обруч как через скакалку.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проползание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"в три приема". </w:t>
            </w:r>
            <w:proofErr w:type="gramStart"/>
            <w:r w:rsidRPr="00676DCF">
              <w:rPr>
                <w:rFonts w:ascii="Times New Roman" w:hAnsi="Times New Roman" w:cs="Times New Roman"/>
              </w:rPr>
              <w:t xml:space="preserve">Может организовать знакомые подвижные игры с подгруппой обучающихся, игры-эстафеты, спортивные игры: городки: выбивать городки с </w:t>
            </w:r>
            <w:proofErr w:type="spellStart"/>
            <w:r w:rsidRPr="00676DCF">
              <w:rPr>
                <w:rFonts w:ascii="Times New Roman" w:hAnsi="Times New Roman" w:cs="Times New Roman"/>
              </w:rPr>
              <w:lastRenderedPageBreak/>
              <w:t>полукона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      </w:r>
            <w:proofErr w:type="spellStart"/>
            <w:r w:rsidRPr="00676DCF">
              <w:rPr>
                <w:rFonts w:ascii="Times New Roman" w:hAnsi="Times New Roman" w:cs="Times New Roman"/>
              </w:rPr>
              <w:t>двухшаговый</w:t>
            </w:r>
            <w:proofErr w:type="spellEnd"/>
            <w:r w:rsidRPr="00676DCF">
              <w:rPr>
                <w:rFonts w:ascii="Times New Roman" w:hAnsi="Times New Roman" w:cs="Times New Roman"/>
              </w:rPr>
              <w:t xml:space="preserve"> ход на лыжах с палками, подъемы и спуски с горы </w:t>
            </w:r>
            <w:proofErr w:type="gramStart"/>
            <w:r w:rsidRPr="00676DCF">
              <w:rPr>
                <w:rFonts w:ascii="Times New Roman" w:hAnsi="Times New Roman" w:cs="Times New Roman"/>
              </w:rPr>
              <w:t>в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6DCF">
              <w:rPr>
                <w:rFonts w:ascii="Times New Roman" w:hAnsi="Times New Roman" w:cs="Times New Roman"/>
              </w:rPr>
              <w:t>низкой</w:t>
            </w:r>
            <w:proofErr w:type="gramEnd"/>
            <w:r w:rsidRPr="00676DCF">
              <w:rPr>
                <w:rFonts w:ascii="Times New Roman" w:hAnsi="Times New Roman" w:cs="Times New Roman"/>
              </w:rPr>
              <w:t xml:space="preserve"> и высокой стойках. Может кататься на коньках: сохранять равновесие, "стойку конькобежца"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"змейкой", умение тормозить; кататься на санках; скользить по ледяным дорожкам: после разбега стоя и присев, на одной ноге, с </w:t>
            </w:r>
            <w:r w:rsidRPr="00676DCF">
              <w:rPr>
                <w:rFonts w:ascii="Times New Roman" w:hAnsi="Times New Roman" w:cs="Times New Roman"/>
              </w:rPr>
              <w:lastRenderedPageBreak/>
              <w:t>поворотами. Управляет движениями осознанно.</w:t>
            </w:r>
          </w:p>
          <w:p w:rsidR="00676DCF" w:rsidRPr="00676DCF" w:rsidRDefault="00676DCF" w:rsidP="00676DCF">
            <w:pPr>
              <w:rPr>
                <w:rFonts w:ascii="Times New Roman" w:hAnsi="Times New Roman" w:cs="Times New Roman"/>
              </w:rPr>
            </w:pPr>
            <w:r w:rsidRPr="00676DCF">
              <w:rPr>
                <w:rFonts w:ascii="Times New Roman" w:hAnsi="Times New Roman" w:cs="Times New Roman"/>
              </w:rPr>
              <w:t>3. Формирование потребности в двигательной активности и физическом совершенствовании. 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других детей.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</w:t>
            </w:r>
          </w:p>
        </w:tc>
      </w:tr>
    </w:tbl>
    <w:p w:rsidR="001643F2" w:rsidRDefault="001643F2"/>
    <w:sectPr w:rsidR="001643F2" w:rsidSect="003544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DCF"/>
    <w:rsid w:val="001643F2"/>
    <w:rsid w:val="006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2999</Words>
  <Characters>17095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2023-09-03T16:21:00Z</dcterms:created>
  <dcterms:modified xsi:type="dcterms:W3CDTF">2023-09-03T16:31:00Z</dcterms:modified>
</cp:coreProperties>
</file>