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37"/>
        <w:tblW w:w="0" w:type="auto"/>
        <w:tblLook w:val="04A0"/>
      </w:tblPr>
      <w:tblGrid>
        <w:gridCol w:w="566"/>
        <w:gridCol w:w="9349"/>
        <w:gridCol w:w="2435"/>
        <w:gridCol w:w="2436"/>
      </w:tblGrid>
      <w:tr w:rsidR="007F388F" w:rsidTr="0063148D">
        <w:tc>
          <w:tcPr>
            <w:tcW w:w="566" w:type="dxa"/>
            <w:vMerge w:val="restart"/>
          </w:tcPr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49" w:type="dxa"/>
            <w:vMerge w:val="restart"/>
          </w:tcPr>
          <w:p w:rsidR="007F388F" w:rsidRPr="007D3E8E" w:rsidRDefault="007F388F" w:rsidP="0063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E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  <w:r w:rsidR="00A20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2022-2023 учебный год</w:t>
            </w:r>
          </w:p>
        </w:tc>
        <w:tc>
          <w:tcPr>
            <w:tcW w:w="4871" w:type="dxa"/>
            <w:gridSpan w:val="2"/>
          </w:tcPr>
          <w:p w:rsidR="007F388F" w:rsidRPr="007D3E8E" w:rsidRDefault="007F388F" w:rsidP="0063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7F388F" w:rsidTr="0063148D">
        <w:tc>
          <w:tcPr>
            <w:tcW w:w="566" w:type="dxa"/>
            <w:vMerge/>
          </w:tcPr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  <w:vMerge/>
          </w:tcPr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F388F" w:rsidRPr="007F388F" w:rsidRDefault="007F388F" w:rsidP="0063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8F">
              <w:rPr>
                <w:rFonts w:ascii="Times New Roman" w:hAnsi="Times New Roman" w:cs="Times New Roman"/>
                <w:b/>
                <w:sz w:val="28"/>
                <w:szCs w:val="28"/>
              </w:rPr>
              <w:t>Здание 1</w:t>
            </w:r>
          </w:p>
        </w:tc>
        <w:tc>
          <w:tcPr>
            <w:tcW w:w="2436" w:type="dxa"/>
          </w:tcPr>
          <w:p w:rsidR="007F388F" w:rsidRPr="007F388F" w:rsidRDefault="007F388F" w:rsidP="0063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8F">
              <w:rPr>
                <w:rFonts w:ascii="Times New Roman" w:hAnsi="Times New Roman" w:cs="Times New Roman"/>
                <w:b/>
                <w:sz w:val="28"/>
                <w:szCs w:val="28"/>
              </w:rPr>
              <w:t>Здание 2</w:t>
            </w: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88F" w:rsidRPr="007D3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форм обще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ния у детей младшего возраста в процессе игровой деятельности</w:t>
            </w:r>
          </w:p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Л.Ю.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И.Г.</w:t>
            </w:r>
          </w:p>
        </w:tc>
        <w:tc>
          <w:tcPr>
            <w:tcW w:w="2436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8F">
              <w:rPr>
                <w:rFonts w:ascii="Times New Roman" w:hAnsi="Times New Roman" w:cs="Times New Roman"/>
                <w:sz w:val="28"/>
                <w:szCs w:val="28"/>
              </w:rPr>
              <w:t>Безродняя</w:t>
            </w:r>
            <w:proofErr w:type="spellEnd"/>
            <w:r w:rsidRPr="007F388F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Грачёва А.В.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Л.В.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Ю.Н.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О.С.</w:t>
            </w: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88F" w:rsidRPr="007D3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уальный подход в дошкольном об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 xml:space="preserve">разовании как условие реализации ФГОС </w:t>
            </w:r>
            <w:proofErr w:type="gramStart"/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35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8F">
              <w:rPr>
                <w:rFonts w:ascii="Times New Roman" w:hAnsi="Times New Roman" w:cs="Times New Roman"/>
                <w:sz w:val="28"/>
                <w:szCs w:val="28"/>
              </w:rPr>
              <w:t>Олонен</w:t>
            </w:r>
            <w:proofErr w:type="spellEnd"/>
            <w:r w:rsidRPr="007F388F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8F">
              <w:rPr>
                <w:rFonts w:ascii="Times New Roman" w:hAnsi="Times New Roman" w:cs="Times New Roman"/>
                <w:sz w:val="28"/>
                <w:szCs w:val="28"/>
              </w:rPr>
              <w:t>Медведева Л.А.</w:t>
            </w:r>
          </w:p>
        </w:tc>
        <w:tc>
          <w:tcPr>
            <w:tcW w:w="2436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388F" w:rsidRPr="007D3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любознательности у дошкольников (на занятиях, в об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щении, игре, трудовой деятельности)</w:t>
            </w:r>
          </w:p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388F" w:rsidRPr="007D3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младших дошкольников само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оятельности в процес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се самообслуживани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А.В.</w:t>
            </w:r>
          </w:p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436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Драпела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3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Развитие музыкальных способностей у детей среднего дошкольного возраста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осредством организации музыкаль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но-дидактических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435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F388F" w:rsidRPr="007F388F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О.А.</w:t>
            </w: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3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Обучение старших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пересказу литературных произве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8F">
              <w:rPr>
                <w:rFonts w:ascii="Times New Roman" w:hAnsi="Times New Roman" w:cs="Times New Roman"/>
                <w:sz w:val="28"/>
                <w:szCs w:val="28"/>
              </w:rPr>
              <w:t>Кузьмина Е.Л.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К.А.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Плоскова В.В.</w:t>
            </w:r>
          </w:p>
        </w:tc>
        <w:tc>
          <w:tcPr>
            <w:tcW w:w="2436" w:type="dxa"/>
          </w:tcPr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О.П.</w:t>
            </w:r>
          </w:p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Каротченкова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3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ьно-исследователь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ской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детей подготовительной к шко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ле группы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средством детско-взрослых иссле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довательских проектов</w:t>
            </w:r>
          </w:p>
        </w:tc>
        <w:tc>
          <w:tcPr>
            <w:tcW w:w="2435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Н.Е.</w:t>
            </w:r>
          </w:p>
        </w:tc>
        <w:tc>
          <w:tcPr>
            <w:tcW w:w="2436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3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 xml:space="preserve">матических прогулок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средство реализации содержа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ния образовательных областей</w:t>
            </w:r>
          </w:p>
        </w:tc>
        <w:tc>
          <w:tcPr>
            <w:tcW w:w="2435" w:type="dxa"/>
          </w:tcPr>
          <w:p w:rsid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В.А.</w:t>
            </w:r>
          </w:p>
          <w:p w:rsidR="00866877" w:rsidRP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Л.Н.</w:t>
            </w:r>
          </w:p>
        </w:tc>
        <w:tc>
          <w:tcPr>
            <w:tcW w:w="2436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8F">
              <w:rPr>
                <w:rFonts w:ascii="Times New Roman" w:hAnsi="Times New Roman" w:cs="Times New Roman"/>
                <w:sz w:val="28"/>
                <w:szCs w:val="28"/>
              </w:rPr>
              <w:t>Миронова Е.В.</w:t>
            </w:r>
          </w:p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8F">
              <w:rPr>
                <w:rFonts w:ascii="Times New Roman" w:hAnsi="Times New Roman" w:cs="Times New Roman"/>
                <w:sz w:val="28"/>
                <w:szCs w:val="28"/>
              </w:rPr>
              <w:t>Костина Е.А.</w:t>
            </w: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3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ьно-исследователь</w:t>
            </w:r>
            <w:r w:rsidRPr="007D3E8E">
              <w:rPr>
                <w:rFonts w:ascii="Times New Roman" w:hAnsi="Times New Roman" w:cs="Times New Roman"/>
                <w:sz w:val="28"/>
                <w:szCs w:val="28"/>
              </w:rPr>
              <w:t>ской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изучения и прогнозирования погодных условий в посёлке</w:t>
            </w:r>
          </w:p>
          <w:p w:rsid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Веретенникова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О.Н.</w:t>
            </w:r>
          </w:p>
          <w:p w:rsidR="00866877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Е.Н.</w:t>
            </w:r>
          </w:p>
          <w:p w:rsidR="00866877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И.Ю.</w:t>
            </w:r>
          </w:p>
          <w:p w:rsidR="00866877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О.О.</w:t>
            </w:r>
          </w:p>
          <w:p w:rsidR="00866877" w:rsidRP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Г.Г.</w:t>
            </w: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F3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технологий в художественно-эстетическом развитии детей</w:t>
            </w:r>
          </w:p>
        </w:tc>
        <w:tc>
          <w:tcPr>
            <w:tcW w:w="2435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F388F" w:rsidRP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О.В.</w:t>
            </w: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3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 песком» для развития эмоционально-коммуникативной сферы у детей с ОВЗ</w:t>
            </w:r>
          </w:p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Бессолицина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866877" w:rsidRP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С.А.</w:t>
            </w:r>
          </w:p>
        </w:tc>
        <w:tc>
          <w:tcPr>
            <w:tcW w:w="2436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F3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терапии в речевом развитии дошкольников</w:t>
            </w:r>
          </w:p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Липина С.В.</w:t>
            </w:r>
          </w:p>
          <w:p w:rsidR="00866877" w:rsidRPr="007F388F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436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8F" w:rsidTr="0063148D">
        <w:tc>
          <w:tcPr>
            <w:tcW w:w="566" w:type="dxa"/>
          </w:tcPr>
          <w:p w:rsidR="007F388F" w:rsidRPr="007D3E8E" w:rsidRDefault="00866877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3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9" w:type="dxa"/>
          </w:tcPr>
          <w:p w:rsidR="007F388F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у детей с ОНР через систему игровых упражнений</w:t>
            </w:r>
          </w:p>
          <w:p w:rsidR="007F388F" w:rsidRPr="007D3E8E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F388F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Ю.И.</w:t>
            </w:r>
          </w:p>
          <w:p w:rsidR="006D1C4E" w:rsidRPr="007F388F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М.Ю.</w:t>
            </w:r>
          </w:p>
        </w:tc>
        <w:tc>
          <w:tcPr>
            <w:tcW w:w="2436" w:type="dxa"/>
          </w:tcPr>
          <w:p w:rsidR="007F388F" w:rsidRPr="007F388F" w:rsidRDefault="007F388F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4E" w:rsidTr="0063148D">
        <w:tc>
          <w:tcPr>
            <w:tcW w:w="566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349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 раннего возраста</w:t>
            </w:r>
          </w:p>
        </w:tc>
        <w:tc>
          <w:tcPr>
            <w:tcW w:w="2435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С.В.</w:t>
            </w:r>
          </w:p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Н.А.</w:t>
            </w:r>
          </w:p>
        </w:tc>
        <w:tc>
          <w:tcPr>
            <w:tcW w:w="2436" w:type="dxa"/>
          </w:tcPr>
          <w:p w:rsidR="006D1C4E" w:rsidRPr="007F388F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4E" w:rsidTr="0063148D">
        <w:tc>
          <w:tcPr>
            <w:tcW w:w="566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349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как средство развития связной речи детей дошкольного возраста</w:t>
            </w:r>
          </w:p>
        </w:tc>
        <w:tc>
          <w:tcPr>
            <w:tcW w:w="2435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Ступина Т.В.</w:t>
            </w:r>
          </w:p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О.А.</w:t>
            </w:r>
          </w:p>
        </w:tc>
        <w:tc>
          <w:tcPr>
            <w:tcW w:w="2436" w:type="dxa"/>
          </w:tcPr>
          <w:p w:rsidR="006D1C4E" w:rsidRPr="007F388F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4E" w:rsidTr="0063148D">
        <w:tc>
          <w:tcPr>
            <w:tcW w:w="566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349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 детей дошкольного возраста с ОВЗ посредством музыкальной деятельности</w:t>
            </w:r>
          </w:p>
        </w:tc>
        <w:tc>
          <w:tcPr>
            <w:tcW w:w="2435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Липина Н.В.</w:t>
            </w:r>
          </w:p>
        </w:tc>
        <w:tc>
          <w:tcPr>
            <w:tcW w:w="2436" w:type="dxa"/>
          </w:tcPr>
          <w:p w:rsidR="006D1C4E" w:rsidRPr="007F388F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4E" w:rsidTr="0063148D">
        <w:tc>
          <w:tcPr>
            <w:tcW w:w="566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349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эмоционального интеллекта у детей старшего дошкольного возраста с ЗПР через знакомство со сказкой</w:t>
            </w:r>
          </w:p>
        </w:tc>
        <w:tc>
          <w:tcPr>
            <w:tcW w:w="2435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436" w:type="dxa"/>
          </w:tcPr>
          <w:p w:rsidR="006D1C4E" w:rsidRPr="007F388F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4E" w:rsidTr="0063148D">
        <w:tc>
          <w:tcPr>
            <w:tcW w:w="566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349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как средство общения детей раннего возраста</w:t>
            </w:r>
          </w:p>
        </w:tc>
        <w:tc>
          <w:tcPr>
            <w:tcW w:w="2435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Е.А.</w:t>
            </w:r>
          </w:p>
        </w:tc>
        <w:tc>
          <w:tcPr>
            <w:tcW w:w="2436" w:type="dxa"/>
          </w:tcPr>
          <w:p w:rsidR="006D1C4E" w:rsidRPr="007F388F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4E" w:rsidTr="0063148D">
        <w:tc>
          <w:tcPr>
            <w:tcW w:w="566" w:type="dxa"/>
          </w:tcPr>
          <w:p w:rsidR="006D1C4E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349" w:type="dxa"/>
          </w:tcPr>
          <w:p w:rsidR="006D1C4E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метеоплощадки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 развития познавательно-исследовательской деятельности старших дошкольников</w:t>
            </w:r>
          </w:p>
        </w:tc>
        <w:tc>
          <w:tcPr>
            <w:tcW w:w="2435" w:type="dxa"/>
          </w:tcPr>
          <w:p w:rsidR="006D1C4E" w:rsidRDefault="0028450A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А.А.</w:t>
            </w:r>
          </w:p>
        </w:tc>
        <w:tc>
          <w:tcPr>
            <w:tcW w:w="2436" w:type="dxa"/>
          </w:tcPr>
          <w:p w:rsidR="006D1C4E" w:rsidRPr="007F388F" w:rsidRDefault="006D1C4E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8D" w:rsidTr="0063148D">
        <w:tc>
          <w:tcPr>
            <w:tcW w:w="566" w:type="dxa"/>
          </w:tcPr>
          <w:p w:rsidR="0063148D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349" w:type="dxa"/>
          </w:tcPr>
          <w:p w:rsidR="0063148D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речи детей с ОВЗ средствами игровых технологий</w:t>
            </w:r>
          </w:p>
        </w:tc>
        <w:tc>
          <w:tcPr>
            <w:tcW w:w="2435" w:type="dxa"/>
          </w:tcPr>
          <w:p w:rsidR="0063148D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63148D" w:rsidRPr="007F388F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63148D" w:rsidTr="0063148D">
        <w:tc>
          <w:tcPr>
            <w:tcW w:w="566" w:type="dxa"/>
          </w:tcPr>
          <w:p w:rsidR="0063148D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349" w:type="dxa"/>
          </w:tcPr>
          <w:p w:rsidR="0063148D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самостоятельная система упражнений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поддержания гибкости</w:t>
            </w:r>
          </w:p>
        </w:tc>
        <w:tc>
          <w:tcPr>
            <w:tcW w:w="2435" w:type="dxa"/>
          </w:tcPr>
          <w:p w:rsidR="0063148D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63148D" w:rsidRPr="007F388F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Померанцева О.А.</w:t>
            </w:r>
          </w:p>
        </w:tc>
      </w:tr>
      <w:tr w:rsidR="0063148D" w:rsidTr="0063148D">
        <w:tc>
          <w:tcPr>
            <w:tcW w:w="566" w:type="dxa"/>
          </w:tcPr>
          <w:p w:rsidR="0063148D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349" w:type="dxa"/>
          </w:tcPr>
          <w:p w:rsidR="0063148D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развития ловкости</w:t>
            </w:r>
          </w:p>
        </w:tc>
        <w:tc>
          <w:tcPr>
            <w:tcW w:w="2435" w:type="dxa"/>
          </w:tcPr>
          <w:p w:rsidR="0063148D" w:rsidRDefault="00A205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</w:tc>
        <w:tc>
          <w:tcPr>
            <w:tcW w:w="2436" w:type="dxa"/>
          </w:tcPr>
          <w:p w:rsidR="0063148D" w:rsidRDefault="0063148D" w:rsidP="0063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52A" w:rsidRDefault="004D652A"/>
    <w:sectPr w:rsidR="004D652A" w:rsidSect="00BD6F2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E8E"/>
    <w:rsid w:val="00133BE9"/>
    <w:rsid w:val="0028450A"/>
    <w:rsid w:val="002A48F3"/>
    <w:rsid w:val="00471CA1"/>
    <w:rsid w:val="004D652A"/>
    <w:rsid w:val="0063148D"/>
    <w:rsid w:val="006D1C4E"/>
    <w:rsid w:val="007D3E8E"/>
    <w:rsid w:val="007F388F"/>
    <w:rsid w:val="00815987"/>
    <w:rsid w:val="00866877"/>
    <w:rsid w:val="00A2058D"/>
    <w:rsid w:val="00BD6F29"/>
    <w:rsid w:val="00FA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dcterms:created xsi:type="dcterms:W3CDTF">2022-08-26T17:54:00Z</dcterms:created>
  <dcterms:modified xsi:type="dcterms:W3CDTF">2022-10-10T17:11:00Z</dcterms:modified>
</cp:coreProperties>
</file>